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85073" w14:textId="13528852" w:rsidR="00A861CD" w:rsidRPr="003E3682" w:rsidRDefault="00A861CD" w:rsidP="00A861CD">
      <w:pPr>
        <w:pStyle w:val="2nesltext"/>
        <w:contextualSpacing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>Příloha č.</w:t>
      </w:r>
      <w:r w:rsidR="000034D3">
        <w:rPr>
          <w:b/>
          <w:caps/>
          <w:szCs w:val="18"/>
        </w:rPr>
        <w:t xml:space="preserve"> 1</w:t>
      </w:r>
      <w:r w:rsidRPr="003E3682">
        <w:rPr>
          <w:b/>
          <w:caps/>
          <w:szCs w:val="18"/>
        </w:rPr>
        <w:t xml:space="preserve"> </w:t>
      </w:r>
      <w:r w:rsidR="000034D3">
        <w:rPr>
          <w:b/>
          <w:caps/>
          <w:szCs w:val="18"/>
        </w:rPr>
        <w:t>KVALIFIKAČNÍ DOKUMENTACE</w:t>
      </w:r>
    </w:p>
    <w:p w14:paraId="7C885074" w14:textId="64BA6172" w:rsidR="00A861CD" w:rsidRPr="003E3682" w:rsidRDefault="00A861CD" w:rsidP="00A861CD">
      <w:pPr>
        <w:pStyle w:val="2nesltext"/>
        <w:spacing w:after="600"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>Předloha ČESTNÉHO PROHLÁŠENÍ O ZÁKLADNÍ ZPŮSOBILOSTI</w:t>
      </w:r>
      <w:r w:rsidR="00724034">
        <w:rPr>
          <w:b/>
          <w:caps/>
          <w:szCs w:val="18"/>
        </w:rPr>
        <w:t xml:space="preserve"> </w:t>
      </w:r>
      <w:r w:rsidR="009E37A6">
        <w:rPr>
          <w:b/>
          <w:caps/>
          <w:szCs w:val="18"/>
        </w:rPr>
        <w:t xml:space="preserve"> </w:t>
      </w:r>
      <w:r w:rsidR="004F2B61">
        <w:rPr>
          <w:b/>
          <w:caps/>
          <w:szCs w:val="18"/>
        </w:rPr>
        <w:t xml:space="preserve"> </w:t>
      </w:r>
    </w:p>
    <w:p w14:paraId="7C885075" w14:textId="79AED007" w:rsidR="00A861CD" w:rsidRPr="00F622AB" w:rsidRDefault="00A861CD" w:rsidP="00A861CD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ČESTNÉ PROHLÁŠENÍ O ZÁKLADNÍ ZPŮSOBILOSTI</w:t>
      </w:r>
      <w:r w:rsidR="00BB2010">
        <w:rPr>
          <w:b/>
          <w:caps/>
          <w:color w:val="004650"/>
          <w:sz w:val="28"/>
        </w:rPr>
        <w:t xml:space="preserve"> </w:t>
      </w:r>
      <w:r w:rsidR="001660BE">
        <w:rPr>
          <w:b/>
          <w:caps/>
          <w:color w:val="004650"/>
          <w:sz w:val="28"/>
        </w:rPr>
        <w:t xml:space="preserve"> </w:t>
      </w:r>
      <w:r w:rsidR="000F03F1">
        <w:rPr>
          <w:b/>
          <w:caps/>
          <w:color w:val="004650"/>
          <w:sz w:val="28"/>
        </w:rPr>
        <w:t xml:space="preserve"> </w:t>
      </w:r>
      <w:r w:rsidR="00DC0FE0">
        <w:rPr>
          <w:b/>
          <w:caps/>
          <w:color w:val="004650"/>
          <w:sz w:val="28"/>
        </w:rPr>
        <w:t xml:space="preserve"> </w:t>
      </w:r>
      <w:r w:rsidR="006F0A23">
        <w:rPr>
          <w:b/>
          <w:caps/>
          <w:color w:val="004650"/>
          <w:sz w:val="28"/>
        </w:rPr>
        <w:t xml:space="preserve"> </w:t>
      </w:r>
      <w:r w:rsidR="00042B8F">
        <w:rPr>
          <w:b/>
          <w:caps/>
          <w:color w:val="004650"/>
          <w:sz w:val="28"/>
        </w:rPr>
        <w:t xml:space="preserve"> </w:t>
      </w:r>
      <w:r w:rsidR="003836C4">
        <w:rPr>
          <w:b/>
          <w:caps/>
          <w:color w:val="004650"/>
          <w:sz w:val="28"/>
        </w:rPr>
        <w:t xml:space="preserve"> </w:t>
      </w:r>
      <w:r w:rsidR="00EE1D2E">
        <w:rPr>
          <w:b/>
          <w:caps/>
          <w:color w:val="004650"/>
          <w:sz w:val="28"/>
        </w:rPr>
        <w:t xml:space="preserve"> </w:t>
      </w:r>
    </w:p>
    <w:p w14:paraId="7C885076" w14:textId="77777777" w:rsidR="00A861CD" w:rsidRDefault="00A861CD" w:rsidP="004576F9">
      <w:pPr>
        <w:pStyle w:val="2nesltext"/>
        <w:spacing w:before="240"/>
        <w:contextualSpacing/>
        <w:jc w:val="center"/>
        <w:rPr>
          <w:b/>
          <w:sz w:val="28"/>
          <w:highlight w:val="yellow"/>
        </w:rPr>
      </w:pPr>
    </w:p>
    <w:p w14:paraId="7C885077" w14:textId="2B7CE201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A861CD">
        <w:rPr>
          <w:b/>
          <w:szCs w:val="20"/>
          <w:highlight w:val="yellow"/>
          <w:lang w:bidi="en-US"/>
        </w:rPr>
        <w:fldChar w:fldCharType="begin"/>
      </w:r>
      <w:r w:rsidR="00A861CD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A861CD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PSČ 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035F48" w:rsidRPr="00035F48">
        <w:rPr>
          <w:b/>
          <w:bCs/>
          <w:color w:val="004650"/>
          <w:lang w:eastAsia="cs-CZ"/>
        </w:rPr>
        <w:t>Komplexní agendový a ekonomický informační systém města Uherský Brod</w:t>
      </w:r>
      <w:r w:rsidR="007A72D3">
        <w:rPr>
          <w:rFonts w:eastAsia="Times New Roman"/>
          <w:b/>
          <w:color w:val="004650"/>
          <w:lang w:bidi="en-US"/>
        </w:rPr>
        <w:t>,</w:t>
      </w:r>
      <w:r w:rsidRPr="002512C7">
        <w:rPr>
          <w:lang w:eastAsia="cs-CZ"/>
        </w:rPr>
        <w:t xml:space="preserve">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</w:t>
      </w:r>
      <w:r w:rsidR="009B079A">
        <w:rPr>
          <w:lang w:eastAsia="cs-CZ"/>
        </w:rPr>
        <w:t> </w:t>
      </w:r>
      <w:r w:rsidRPr="002512C7">
        <w:rPr>
          <w:lang w:eastAsia="cs-CZ"/>
        </w:rPr>
        <w:t xml:space="preserve">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</w:t>
      </w:r>
      <w:r w:rsidR="003E3682">
        <w:rPr>
          <w:lang w:eastAsia="cs-CZ"/>
        </w:rPr>
        <w:t> </w:t>
      </w:r>
      <w:r w:rsidR="0002066F">
        <w:rPr>
          <w:lang w:eastAsia="cs-CZ"/>
        </w:rPr>
        <w:t>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  <w:r w:rsidR="000B49B1">
        <w:rPr>
          <w:lang w:eastAsia="cs-CZ"/>
        </w:rPr>
        <w:t xml:space="preserve"> </w:t>
      </w:r>
    </w:p>
    <w:p w14:paraId="7C885078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7C885079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7C88507A" w14:textId="116A50AB"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="00A861CD">
        <w:t xml:space="preserve"> vydáno rozhodnutí o </w:t>
      </w:r>
      <w:r w:rsidRPr="00FE10B8">
        <w:t xml:space="preserve">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  <w:r w:rsidR="006D417A">
        <w:t xml:space="preserve"> </w:t>
      </w:r>
      <w:r w:rsidR="009E576F">
        <w:t xml:space="preserve"> </w:t>
      </w:r>
      <w:r w:rsidR="008D3E51">
        <w:t xml:space="preserve"> </w:t>
      </w:r>
    </w:p>
    <w:p w14:paraId="7C88507B" w14:textId="60F2B88E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"(Místo - doplní účastník)" </w:instrText>
      </w:r>
      <w:r w:rsidR="00A861CD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"(Datum - doplní účastník)" </w:instrText>
      </w:r>
      <w:r w:rsidR="00A861CD">
        <w:rPr>
          <w:highlight w:val="yellow"/>
          <w:lang w:bidi="en-US"/>
        </w:rPr>
        <w:fldChar w:fldCharType="end"/>
      </w:r>
      <w:r w:rsidR="001535B0">
        <w:rPr>
          <w:lang w:bidi="en-US"/>
        </w:rPr>
        <w:t xml:space="preserve"> </w:t>
      </w:r>
      <w:r w:rsidR="00197C7E">
        <w:rPr>
          <w:lang w:bidi="en-US"/>
        </w:rPr>
        <w:t xml:space="preserve"> </w:t>
      </w:r>
    </w:p>
    <w:p w14:paraId="7C88507C" w14:textId="77777777" w:rsidR="00817B88" w:rsidRPr="00817B88" w:rsidRDefault="00A861CD" w:rsidP="00817B88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6C2712">
        <w:rPr>
          <w:lang w:bidi="en-US"/>
        </w:rPr>
        <w:t xml:space="preserve"> </w:t>
      </w:r>
    </w:p>
    <w:p w14:paraId="7C88507D" w14:textId="7B5A3040" w:rsidR="00817B88" w:rsidRPr="00817B88" w:rsidRDefault="00A861CD" w:rsidP="00817B88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  <w:r w:rsidR="00A11415">
        <w:rPr>
          <w:lang w:bidi="en-US"/>
        </w:rPr>
        <w:t xml:space="preserve"> </w:t>
      </w:r>
      <w:r w:rsidR="00FC6FBD">
        <w:rPr>
          <w:lang w:bidi="en-US"/>
        </w:rPr>
        <w:t xml:space="preserve"> </w:t>
      </w:r>
      <w:r w:rsidR="00524E3F">
        <w:rPr>
          <w:lang w:bidi="en-US"/>
        </w:rPr>
        <w:t xml:space="preserve"> </w:t>
      </w:r>
    </w:p>
    <w:p w14:paraId="7C88507E" w14:textId="77777777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C88507F" w14:textId="27FA2328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  <w:r w:rsidR="000E360D">
        <w:rPr>
          <w:i/>
        </w:rPr>
        <w:t xml:space="preserve"> 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4A47C" w14:textId="77777777" w:rsidR="00D94EDB" w:rsidRDefault="00D94EDB">
      <w:pPr>
        <w:spacing w:after="0" w:line="240" w:lineRule="auto"/>
      </w:pPr>
      <w:r>
        <w:separator/>
      </w:r>
    </w:p>
  </w:endnote>
  <w:endnote w:type="continuationSeparator" w:id="0">
    <w:p w14:paraId="0DC5109A" w14:textId="77777777" w:rsidR="00D94EDB" w:rsidRDefault="00D94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6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885087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1297331788"/>
      <w:docPartObj>
        <w:docPartGallery w:val="Page Numbers (Bottom of Page)"/>
        <w:docPartUnique/>
      </w:docPartObj>
    </w:sdtPr>
    <w:sdtContent>
      <w:p w14:paraId="7C885088" w14:textId="77777777" w:rsidR="00A861CD" w:rsidRPr="00A861CD" w:rsidRDefault="00A861CD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A861CD">
          <w:rPr>
            <w:rFonts w:asciiTheme="minorHAnsi" w:hAnsiTheme="minorHAnsi"/>
            <w:sz w:val="22"/>
            <w:szCs w:val="22"/>
          </w:rPr>
          <w:t xml:space="preserve">Stránka | </w:t>
        </w:r>
        <w:r w:rsidRPr="00A861CD">
          <w:rPr>
            <w:rFonts w:asciiTheme="minorHAnsi" w:hAnsiTheme="minorHAnsi"/>
            <w:sz w:val="22"/>
            <w:szCs w:val="22"/>
          </w:rPr>
          <w:fldChar w:fldCharType="begin"/>
        </w:r>
        <w:r w:rsidRPr="00A861CD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A861CD">
          <w:rPr>
            <w:rFonts w:asciiTheme="minorHAnsi" w:hAnsiTheme="minorHAnsi"/>
            <w:sz w:val="22"/>
            <w:szCs w:val="22"/>
          </w:rPr>
          <w:fldChar w:fldCharType="separate"/>
        </w:r>
        <w:r w:rsidR="007A06AA">
          <w:rPr>
            <w:rFonts w:asciiTheme="minorHAnsi" w:hAnsiTheme="minorHAnsi"/>
            <w:noProof/>
            <w:sz w:val="22"/>
            <w:szCs w:val="22"/>
          </w:rPr>
          <w:t>1</w:t>
        </w:r>
        <w:r w:rsidRPr="00A861CD">
          <w:rPr>
            <w:rFonts w:asciiTheme="minorHAnsi" w:hAnsiTheme="minorHAnsi"/>
            <w:sz w:val="22"/>
            <w:szCs w:val="22"/>
          </w:rPr>
          <w:fldChar w:fldCharType="end"/>
        </w:r>
        <w:r w:rsidRPr="00A861CD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7C885089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B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5152A" w14:textId="77777777" w:rsidR="00D94EDB" w:rsidRDefault="00D94EDB">
      <w:pPr>
        <w:spacing w:after="0" w:line="240" w:lineRule="auto"/>
      </w:pPr>
      <w:r>
        <w:separator/>
      </w:r>
    </w:p>
  </w:footnote>
  <w:footnote w:type="continuationSeparator" w:id="0">
    <w:p w14:paraId="78F6B18F" w14:textId="77777777" w:rsidR="00D94EDB" w:rsidRDefault="00D94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892425835">
    <w:abstractNumId w:val="1"/>
  </w:num>
  <w:num w:numId="2" w16cid:durableId="506559003">
    <w:abstractNumId w:val="1"/>
  </w:num>
  <w:num w:numId="3" w16cid:durableId="1986659673">
    <w:abstractNumId w:val="2"/>
  </w:num>
  <w:num w:numId="4" w16cid:durableId="1017734442">
    <w:abstractNumId w:val="0"/>
  </w:num>
  <w:num w:numId="5" w16cid:durableId="2040205169">
    <w:abstractNumId w:val="3"/>
  </w:num>
  <w:num w:numId="6" w16cid:durableId="801193196">
    <w:abstractNumId w:val="1"/>
  </w:num>
  <w:num w:numId="7" w16cid:durableId="259532078">
    <w:abstractNumId w:val="1"/>
  </w:num>
  <w:num w:numId="8" w16cid:durableId="1789541345">
    <w:abstractNumId w:val="1"/>
  </w:num>
  <w:num w:numId="9" w16cid:durableId="14909070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34D3"/>
    <w:rsid w:val="0002066F"/>
    <w:rsid w:val="00031C53"/>
    <w:rsid w:val="00032137"/>
    <w:rsid w:val="00035F48"/>
    <w:rsid w:val="00042B8F"/>
    <w:rsid w:val="0008418F"/>
    <w:rsid w:val="000B49B1"/>
    <w:rsid w:val="000B795B"/>
    <w:rsid w:val="000D52FC"/>
    <w:rsid w:val="000D70F6"/>
    <w:rsid w:val="000E360D"/>
    <w:rsid w:val="000F03F1"/>
    <w:rsid w:val="00111B83"/>
    <w:rsid w:val="001535B0"/>
    <w:rsid w:val="001660BE"/>
    <w:rsid w:val="00187880"/>
    <w:rsid w:val="00197C7E"/>
    <w:rsid w:val="001A3F93"/>
    <w:rsid w:val="001E0750"/>
    <w:rsid w:val="001F7C8B"/>
    <w:rsid w:val="00204CFA"/>
    <w:rsid w:val="0023599A"/>
    <w:rsid w:val="002512C7"/>
    <w:rsid w:val="002617C3"/>
    <w:rsid w:val="002816AE"/>
    <w:rsid w:val="00285F07"/>
    <w:rsid w:val="00287B22"/>
    <w:rsid w:val="002C6FE7"/>
    <w:rsid w:val="00335412"/>
    <w:rsid w:val="003445D3"/>
    <w:rsid w:val="00344F91"/>
    <w:rsid w:val="0034510D"/>
    <w:rsid w:val="00373538"/>
    <w:rsid w:val="00377374"/>
    <w:rsid w:val="003836C4"/>
    <w:rsid w:val="003E3682"/>
    <w:rsid w:val="003F1A44"/>
    <w:rsid w:val="00402F86"/>
    <w:rsid w:val="004312A4"/>
    <w:rsid w:val="00450ECC"/>
    <w:rsid w:val="004576F9"/>
    <w:rsid w:val="004B79BA"/>
    <w:rsid w:val="004F2B61"/>
    <w:rsid w:val="00500FE2"/>
    <w:rsid w:val="00524E3F"/>
    <w:rsid w:val="00546F72"/>
    <w:rsid w:val="00571956"/>
    <w:rsid w:val="00576B69"/>
    <w:rsid w:val="005827A4"/>
    <w:rsid w:val="005F4566"/>
    <w:rsid w:val="006656F2"/>
    <w:rsid w:val="006A624E"/>
    <w:rsid w:val="006B0C5A"/>
    <w:rsid w:val="006C2712"/>
    <w:rsid w:val="006D417A"/>
    <w:rsid w:val="006E4070"/>
    <w:rsid w:val="006F0A23"/>
    <w:rsid w:val="007059F2"/>
    <w:rsid w:val="00724034"/>
    <w:rsid w:val="0074659A"/>
    <w:rsid w:val="00770587"/>
    <w:rsid w:val="007A06AA"/>
    <w:rsid w:val="007A72D3"/>
    <w:rsid w:val="007D10AF"/>
    <w:rsid w:val="007F7544"/>
    <w:rsid w:val="008014CD"/>
    <w:rsid w:val="00817B88"/>
    <w:rsid w:val="0082042E"/>
    <w:rsid w:val="00834C43"/>
    <w:rsid w:val="0086484B"/>
    <w:rsid w:val="00887E84"/>
    <w:rsid w:val="008D3E51"/>
    <w:rsid w:val="008E2099"/>
    <w:rsid w:val="008E7A2C"/>
    <w:rsid w:val="008F2A6E"/>
    <w:rsid w:val="00921541"/>
    <w:rsid w:val="00953C97"/>
    <w:rsid w:val="00955642"/>
    <w:rsid w:val="00975193"/>
    <w:rsid w:val="00991DEA"/>
    <w:rsid w:val="009A2074"/>
    <w:rsid w:val="009B079A"/>
    <w:rsid w:val="009B688D"/>
    <w:rsid w:val="009E37A6"/>
    <w:rsid w:val="009E576F"/>
    <w:rsid w:val="00A11415"/>
    <w:rsid w:val="00A13ADC"/>
    <w:rsid w:val="00A231F5"/>
    <w:rsid w:val="00A4144B"/>
    <w:rsid w:val="00A56806"/>
    <w:rsid w:val="00A723D1"/>
    <w:rsid w:val="00A82F93"/>
    <w:rsid w:val="00A861CD"/>
    <w:rsid w:val="00A93D3D"/>
    <w:rsid w:val="00AC40D2"/>
    <w:rsid w:val="00B2399E"/>
    <w:rsid w:val="00B37120"/>
    <w:rsid w:val="00B45B9B"/>
    <w:rsid w:val="00B935D1"/>
    <w:rsid w:val="00BA2ADE"/>
    <w:rsid w:val="00BB024C"/>
    <w:rsid w:val="00BB1DE2"/>
    <w:rsid w:val="00BB2010"/>
    <w:rsid w:val="00BD1E99"/>
    <w:rsid w:val="00BE5392"/>
    <w:rsid w:val="00C95A5F"/>
    <w:rsid w:val="00C96FC6"/>
    <w:rsid w:val="00CB786E"/>
    <w:rsid w:val="00CD2892"/>
    <w:rsid w:val="00D35BE4"/>
    <w:rsid w:val="00D4318E"/>
    <w:rsid w:val="00D44476"/>
    <w:rsid w:val="00D82B58"/>
    <w:rsid w:val="00D94EDB"/>
    <w:rsid w:val="00D97EA3"/>
    <w:rsid w:val="00DA374C"/>
    <w:rsid w:val="00DC0FE0"/>
    <w:rsid w:val="00DE43A5"/>
    <w:rsid w:val="00DF3DD0"/>
    <w:rsid w:val="00DF6CB9"/>
    <w:rsid w:val="00E337BD"/>
    <w:rsid w:val="00E60C49"/>
    <w:rsid w:val="00E85837"/>
    <w:rsid w:val="00E874F3"/>
    <w:rsid w:val="00EE1D2E"/>
    <w:rsid w:val="00F06188"/>
    <w:rsid w:val="00F30A16"/>
    <w:rsid w:val="00F6612A"/>
    <w:rsid w:val="00F83730"/>
    <w:rsid w:val="00F9517F"/>
    <w:rsid w:val="00FC3119"/>
    <w:rsid w:val="00FC6FBD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85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0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0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2020-08-25T15:27:00Z</dcterms:created>
  <dcterms:modified xsi:type="dcterms:W3CDTF">2026-07-09T07:01:00Z</dcterms:modified>
</cp:coreProperties>
</file>